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9BA" w:rsidRDefault="007C69BA" w:rsidP="007C69BA">
      <w:pPr>
        <w:spacing w:after="12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Муниципальное автономно дошкольное образовательное</w:t>
      </w:r>
    </w:p>
    <w:p w:rsidR="007C69BA" w:rsidRDefault="007C69BA" w:rsidP="007C69BA">
      <w:pPr>
        <w:spacing w:after="12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учреждение детский сад №134 города Тюмени</w:t>
      </w:r>
    </w:p>
    <w:p w:rsidR="007C69BA" w:rsidRDefault="007C69BA" w:rsidP="007C69BA">
      <w:pPr>
        <w:spacing w:after="12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C69BA" w:rsidRDefault="007C69BA" w:rsidP="007C69BA">
      <w:pPr>
        <w:spacing w:after="120" w:line="360" w:lineRule="auto"/>
        <w:rPr>
          <w:rFonts w:ascii="Times New Roman" w:eastAsia="Times New Roman" w:hAnsi="Times New Roman"/>
          <w:color w:val="17365D"/>
          <w:sz w:val="28"/>
          <w:szCs w:val="28"/>
        </w:rPr>
      </w:pPr>
    </w:p>
    <w:p w:rsidR="007C69BA" w:rsidRDefault="007C69BA" w:rsidP="007C69BA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7C69BA" w:rsidRDefault="007C69BA" w:rsidP="007C69BA">
      <w:pPr>
        <w:spacing w:after="120" w:line="36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>Консультация для родителей</w:t>
      </w:r>
    </w:p>
    <w:p w:rsidR="007C69BA" w:rsidRDefault="007C69BA" w:rsidP="007C69BA">
      <w:pPr>
        <w:spacing w:after="0" w:line="276" w:lineRule="auto"/>
        <w:ind w:firstLine="426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</w:rPr>
        <w:t>Путешествие в страну рисования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7C69BA" w:rsidRDefault="007C69BA" w:rsidP="007C69BA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</w:p>
    <w:p w:rsidR="007C69BA" w:rsidRDefault="007C69BA" w:rsidP="007C69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69BA" w:rsidRDefault="007C69BA" w:rsidP="007C69B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lang w:eastAsia="en-US"/>
        </w:rPr>
      </w:pPr>
      <w:r w:rsidRPr="00EC0DA6">
        <w:rPr>
          <w:noProof/>
        </w:rPr>
        <w:drawing>
          <wp:inline distT="0" distB="0" distL="0" distR="0" wp14:anchorId="1F9611F0" wp14:editId="5B3AF782">
            <wp:extent cx="5054600" cy="3892550"/>
            <wp:effectExtent l="0" t="0" r="0" b="0"/>
            <wp:docPr id="1" name="Рисунок 2" descr="https://handmadebase.com/wp-content/uploads/data/faa28f76bd648e521e8e6f6e7c357f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handmadebase.com/wp-content/uploads/data/faa28f76bd648e521e8e6f6e7c357fe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5" b="4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389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9BA" w:rsidRDefault="007C69BA" w:rsidP="007C69BA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7C69BA" w:rsidRDefault="007C69BA" w:rsidP="007C69BA">
      <w:pPr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</w:p>
    <w:p w:rsidR="007C69BA" w:rsidRDefault="007C69BA" w:rsidP="007C69BA">
      <w:pPr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</w:p>
    <w:p w:rsidR="007C69BA" w:rsidRDefault="007C69BA" w:rsidP="007C69BA">
      <w:pPr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Подготовила: воспитатель </w:t>
      </w:r>
    </w:p>
    <w:p w:rsidR="007C69BA" w:rsidRDefault="007C69BA" w:rsidP="007C69BA">
      <w:pPr>
        <w:spacing w:after="0" w:line="240" w:lineRule="auto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Капустина К.С.</w:t>
      </w:r>
    </w:p>
    <w:p w:rsidR="007C69BA" w:rsidRDefault="007C69BA" w:rsidP="007C69BA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7C69BA" w:rsidRDefault="007C69BA" w:rsidP="007C69BA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7C69BA" w:rsidRDefault="007C69BA" w:rsidP="007C69BA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7C69BA" w:rsidRDefault="007C69BA" w:rsidP="007C69BA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7C69BA" w:rsidRDefault="007C69BA" w:rsidP="007C69BA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7C69BA" w:rsidRDefault="007C69BA" w:rsidP="007C69BA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7C69BA" w:rsidRPr="007A4231" w:rsidRDefault="007C69BA" w:rsidP="007C69BA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2020 г.</w:t>
      </w:r>
    </w:p>
    <w:p w:rsidR="007C69BA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4231">
        <w:rPr>
          <w:rFonts w:ascii="Times New Roman" w:hAnsi="Times New Roman"/>
          <w:sz w:val="28"/>
          <w:szCs w:val="28"/>
        </w:rPr>
        <w:lastRenderedPageBreak/>
        <w:t>В детстве могут и любят рисовать все дети. Но, как ни странно, не каждый родитель может подсказать своему малышу, как это лучше сделать.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4231">
        <w:rPr>
          <w:rFonts w:ascii="Times New Roman" w:hAnsi="Times New Roman"/>
          <w:sz w:val="28"/>
          <w:szCs w:val="28"/>
        </w:rPr>
        <w:t>Я предлагаю Вам и Вашему ребенку познакомиться с некоторыми секретами рисования и поможет нам, конечно же, СКАЗКА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C69BA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4231">
        <w:rPr>
          <w:rFonts w:ascii="Times New Roman" w:hAnsi="Times New Roman"/>
          <w:sz w:val="28"/>
          <w:szCs w:val="28"/>
        </w:rPr>
        <w:t>Предложите Вашему малышу порисовать, и создайте для него игровую ситуацию. Например, пусть он попадет в сказочную страну сказок Рисованию, где после знакомства с ее героями ему предстоит сделать удивительные открытия, и постепенно, шаг за шагом учиться рисовать.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4231">
        <w:rPr>
          <w:rFonts w:ascii="Times New Roman" w:hAnsi="Times New Roman"/>
          <w:sz w:val="28"/>
          <w:szCs w:val="28"/>
        </w:rPr>
        <w:t>А учителями для маленького художника станут королевские министры – синяя, красная, желтая краски, кисточки и цветные карандаши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A4231">
        <w:rPr>
          <w:rFonts w:ascii="Times New Roman" w:hAnsi="Times New Roman"/>
          <w:sz w:val="28"/>
          <w:szCs w:val="28"/>
        </w:rPr>
        <w:t>Взрослым тоже найдется работа: нужно и текст почитать, и помочь ребенку справиться с заданием, и пережить вместе с ним все приключения в этой волшебной стране</w:t>
      </w:r>
      <w:r>
        <w:rPr>
          <w:rFonts w:ascii="Times New Roman" w:hAnsi="Times New Roman"/>
          <w:sz w:val="28"/>
          <w:szCs w:val="28"/>
        </w:rPr>
        <w:t>.</w:t>
      </w:r>
    </w:p>
    <w:p w:rsidR="007C69BA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4231">
        <w:rPr>
          <w:rFonts w:ascii="Times New Roman" w:hAnsi="Times New Roman"/>
          <w:sz w:val="28"/>
          <w:szCs w:val="28"/>
        </w:rPr>
        <w:t>По законам страны Рисовании каждый шаг ребенка на пути к успеху должен заслуживать награды. Нарисуйте са</w:t>
      </w:r>
      <w:r>
        <w:rPr>
          <w:rFonts w:ascii="Times New Roman" w:hAnsi="Times New Roman"/>
          <w:sz w:val="28"/>
          <w:szCs w:val="28"/>
        </w:rPr>
        <w:t xml:space="preserve">ми или купите </w:t>
      </w:r>
      <w:r w:rsidRPr="007A4231">
        <w:rPr>
          <w:rFonts w:ascii="Times New Roman" w:hAnsi="Times New Roman"/>
          <w:sz w:val="28"/>
          <w:szCs w:val="28"/>
        </w:rPr>
        <w:t>маленькие кружки-наклейки различных цветов. После каждого правильно выполненного ребенком задания наклеивайте на палитру сказочный орден-награду. А когда все задания будут выполнены ордена наклеены, палитра превратится в самую главную награду для Вашего ребенка – ОРДЕН МАСТЕРСТВА</w:t>
      </w:r>
      <w:r>
        <w:rPr>
          <w:rFonts w:ascii="Times New Roman" w:hAnsi="Times New Roman"/>
          <w:sz w:val="28"/>
          <w:szCs w:val="28"/>
        </w:rPr>
        <w:t>.</w:t>
      </w:r>
    </w:p>
    <w:p w:rsidR="007C69BA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4231">
        <w:rPr>
          <w:rFonts w:ascii="Times New Roman" w:hAnsi="Times New Roman"/>
          <w:sz w:val="28"/>
          <w:szCs w:val="28"/>
        </w:rPr>
        <w:t>ЗАДАНИЕ ПЕРВОЕ. В королевстве красок Вас встретят королевские министры – синяя, красная и желтая краски. Попробуйте смешать их по очереди друг с другом! КАКИЕ ЦВЕТА У ВАС ПОЛУЧИЛИСЬ? За правильные ответы вручите художнику орден</w:t>
      </w:r>
      <w:r>
        <w:rPr>
          <w:rFonts w:ascii="Times New Roman" w:hAnsi="Times New Roman"/>
          <w:sz w:val="28"/>
          <w:szCs w:val="28"/>
        </w:rPr>
        <w:t>!</w:t>
      </w:r>
    </w:p>
    <w:p w:rsidR="007C69BA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4231">
        <w:rPr>
          <w:rFonts w:ascii="Times New Roman" w:hAnsi="Times New Roman"/>
          <w:sz w:val="28"/>
          <w:szCs w:val="28"/>
        </w:rPr>
        <w:t>ЗАДАНИЕ ВТОРОЕ. Познакомьте малыша с Черным королем и Белой королевой. Подумайте, почему все в королевстве называют своего короля грозным и суровым, а королеву – доброй и нежной. Попробуйте сыграть в любимую игру королевы, смешивая все краски по очереди с белой краской, и спросите у ребенка, какие цвета у него получились, а за правильные ответы снова вручите орден</w:t>
      </w:r>
      <w:r>
        <w:rPr>
          <w:rFonts w:ascii="Times New Roman" w:hAnsi="Times New Roman"/>
          <w:sz w:val="28"/>
          <w:szCs w:val="28"/>
        </w:rPr>
        <w:t>.</w:t>
      </w:r>
    </w:p>
    <w:p w:rsidR="007C69BA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4231">
        <w:rPr>
          <w:rFonts w:ascii="Times New Roman" w:hAnsi="Times New Roman"/>
          <w:sz w:val="28"/>
          <w:szCs w:val="28"/>
        </w:rPr>
        <w:t>ЗАДАНИЕ ТРЕТЬЕ. Посмотрите на Черного короля, он всегда чем-то недоволен и видит все в черном «цвете». Даже яркие краски он старается испачкать черным. Проверьте, какие цвета получаются от его пакостей</w:t>
      </w:r>
      <w:r>
        <w:rPr>
          <w:rFonts w:ascii="Times New Roman" w:hAnsi="Times New Roman"/>
          <w:sz w:val="28"/>
          <w:szCs w:val="28"/>
        </w:rPr>
        <w:t>.</w:t>
      </w:r>
    </w:p>
    <w:p w:rsidR="007C69BA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4231">
        <w:rPr>
          <w:rFonts w:ascii="Times New Roman" w:hAnsi="Times New Roman"/>
          <w:sz w:val="28"/>
          <w:szCs w:val="28"/>
        </w:rPr>
        <w:t xml:space="preserve">ЗАДАНИЕ ЧЕТВЕРТОЕ. Устройте соревнование кисточек. Понаблюдайте, как они прыгают, бегают, плавают по листу бумаги, рисуя листья на деревьях и цветы. Каждая старается показать королю и королеве свое мастерство </w:t>
      </w:r>
      <w:r w:rsidR="00090421" w:rsidRPr="007A4231">
        <w:rPr>
          <w:rFonts w:ascii="Times New Roman" w:hAnsi="Times New Roman"/>
          <w:sz w:val="28"/>
          <w:szCs w:val="28"/>
        </w:rPr>
        <w:t>может</w:t>
      </w:r>
      <w:r w:rsidRPr="007A4231">
        <w:rPr>
          <w:rFonts w:ascii="Times New Roman" w:hAnsi="Times New Roman"/>
          <w:sz w:val="28"/>
          <w:szCs w:val="28"/>
        </w:rPr>
        <w:t xml:space="preserve"> ли кисточка маленького художника победить? За победу снова вручите орден</w:t>
      </w:r>
      <w:r>
        <w:rPr>
          <w:rFonts w:ascii="Times New Roman" w:hAnsi="Times New Roman"/>
          <w:sz w:val="28"/>
          <w:szCs w:val="28"/>
        </w:rPr>
        <w:t>.</w:t>
      </w:r>
    </w:p>
    <w:p w:rsidR="007C69BA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4231">
        <w:rPr>
          <w:rFonts w:ascii="Times New Roman" w:hAnsi="Times New Roman"/>
          <w:sz w:val="28"/>
          <w:szCs w:val="28"/>
        </w:rPr>
        <w:t>ЗАДАНИЕ ПЯТОЕ. Расскажите ребенку, что сама королева красок тоже очень любит рисовать. Рисунки у нее получаются нежные и мягкие, а все потому, что рисует она на влажном листе бумаги «</w:t>
      </w:r>
      <w:proofErr w:type="spellStart"/>
      <w:r w:rsidRPr="007A4231">
        <w:rPr>
          <w:rFonts w:ascii="Times New Roman" w:hAnsi="Times New Roman"/>
          <w:sz w:val="28"/>
          <w:szCs w:val="28"/>
        </w:rPr>
        <w:t>по-сырому</w:t>
      </w:r>
      <w:proofErr w:type="spellEnd"/>
      <w:r w:rsidRPr="007A4231">
        <w:rPr>
          <w:rFonts w:ascii="Times New Roman" w:hAnsi="Times New Roman"/>
          <w:sz w:val="28"/>
          <w:szCs w:val="28"/>
        </w:rPr>
        <w:t>». Попробуйте и Вы</w:t>
      </w:r>
      <w:r>
        <w:rPr>
          <w:rFonts w:ascii="Times New Roman" w:hAnsi="Times New Roman"/>
          <w:sz w:val="28"/>
          <w:szCs w:val="28"/>
        </w:rPr>
        <w:t>.</w:t>
      </w:r>
    </w:p>
    <w:p w:rsidR="007C69BA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4231">
        <w:rPr>
          <w:rFonts w:ascii="Times New Roman" w:hAnsi="Times New Roman"/>
          <w:sz w:val="28"/>
          <w:szCs w:val="28"/>
        </w:rPr>
        <w:t>Творите, фантазируйте и дарите своим детям радость творчества</w:t>
      </w:r>
      <w:r>
        <w:rPr>
          <w:rFonts w:ascii="Times New Roman" w:hAnsi="Times New Roman"/>
          <w:sz w:val="28"/>
          <w:szCs w:val="28"/>
        </w:rPr>
        <w:t>!</w:t>
      </w:r>
    </w:p>
    <w:p w:rsidR="007C69BA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69BA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69BA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69BA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69BA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A4231">
        <w:rPr>
          <w:rFonts w:ascii="Times New Roman" w:hAnsi="Times New Roman"/>
          <w:b/>
          <w:sz w:val="28"/>
          <w:szCs w:val="28"/>
        </w:rPr>
        <w:lastRenderedPageBreak/>
        <w:t>Творческие игры на развитие воображения у дошкольников по изобразительной деятельности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C69BA" w:rsidRPr="007A4231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C69BA" w:rsidRPr="007A4231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4231">
        <w:rPr>
          <w:rFonts w:ascii="Times New Roman" w:hAnsi="Times New Roman"/>
          <w:b/>
          <w:sz w:val="28"/>
          <w:szCs w:val="28"/>
        </w:rPr>
        <w:t>1. На что похожи наши ладошки</w:t>
      </w:r>
    </w:p>
    <w:p w:rsidR="007C69BA" w:rsidRPr="007A4231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231">
        <w:rPr>
          <w:rFonts w:ascii="Times New Roman" w:hAnsi="Times New Roman"/>
          <w:sz w:val="28"/>
          <w:szCs w:val="28"/>
        </w:rPr>
        <w:t>Цель: развитие воображения и внимания.</w:t>
      </w:r>
    </w:p>
    <w:p w:rsidR="007C69BA" w:rsidRPr="007A4231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231">
        <w:rPr>
          <w:rFonts w:ascii="Times New Roman" w:hAnsi="Times New Roman"/>
          <w:sz w:val="28"/>
          <w:szCs w:val="28"/>
        </w:rPr>
        <w:t>Предложит</w:t>
      </w:r>
      <w:r>
        <w:rPr>
          <w:rFonts w:ascii="Times New Roman" w:hAnsi="Times New Roman"/>
          <w:sz w:val="28"/>
          <w:szCs w:val="28"/>
        </w:rPr>
        <w:t xml:space="preserve">е ребенку </w:t>
      </w:r>
      <w:r w:rsidRPr="007A4231">
        <w:rPr>
          <w:rFonts w:ascii="Times New Roman" w:hAnsi="Times New Roman"/>
          <w:sz w:val="28"/>
          <w:szCs w:val="28"/>
        </w:rPr>
        <w:t>опустить ладонь в краску или обвести карандашами собственную ладошку (или две) и придумать, пофантазировать «Что это может быть?» (дерево, птицы, бабочка и т.д.). Предложить создать рисунок на основе обведенных ладошек.</w:t>
      </w:r>
    </w:p>
    <w:p w:rsidR="007C69BA" w:rsidRPr="00D43B69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B69">
        <w:rPr>
          <w:rFonts w:ascii="Times New Roman" w:hAnsi="Times New Roman"/>
          <w:b/>
          <w:sz w:val="28"/>
          <w:szCs w:val="28"/>
        </w:rPr>
        <w:t>2. Три краски.</w:t>
      </w:r>
    </w:p>
    <w:p w:rsidR="007C69BA" w:rsidRPr="007A4231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231">
        <w:rPr>
          <w:rFonts w:ascii="Times New Roman" w:hAnsi="Times New Roman"/>
          <w:sz w:val="28"/>
          <w:szCs w:val="28"/>
        </w:rPr>
        <w:t>Цель: развитие художественного восприятия и воображения.</w:t>
      </w:r>
    </w:p>
    <w:p w:rsidR="007C69BA" w:rsidRPr="007A4231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Предложите ребенку</w:t>
      </w:r>
      <w:r w:rsidRPr="007A4231">
        <w:rPr>
          <w:rFonts w:ascii="Times New Roman" w:hAnsi="Times New Roman"/>
          <w:sz w:val="28"/>
          <w:szCs w:val="28"/>
        </w:rPr>
        <w:t xml:space="preserve"> взять три краски, по </w:t>
      </w:r>
      <w:r>
        <w:rPr>
          <w:rFonts w:ascii="Times New Roman" w:hAnsi="Times New Roman"/>
          <w:sz w:val="28"/>
          <w:szCs w:val="28"/>
        </w:rPr>
        <w:t>его</w:t>
      </w:r>
      <w:r w:rsidRPr="007A4231">
        <w:rPr>
          <w:rFonts w:ascii="Times New Roman" w:hAnsi="Times New Roman"/>
          <w:sz w:val="28"/>
          <w:szCs w:val="28"/>
        </w:rPr>
        <w:t xml:space="preserve"> мнению, наиболее подходящие друг другу, и заполнить ими весь лист любым образом. На что похож рисунок?</w:t>
      </w:r>
    </w:p>
    <w:p w:rsidR="007C69BA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69BA" w:rsidRPr="00D43B69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B69">
        <w:rPr>
          <w:rFonts w:ascii="Times New Roman" w:hAnsi="Times New Roman"/>
          <w:b/>
          <w:sz w:val="28"/>
          <w:szCs w:val="28"/>
        </w:rPr>
        <w:t>3. Превращение пятнышек краски (техника рисования - монотипия).</w:t>
      </w:r>
    </w:p>
    <w:p w:rsidR="007C69BA" w:rsidRPr="007A4231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231">
        <w:rPr>
          <w:rFonts w:ascii="Times New Roman" w:hAnsi="Times New Roman"/>
          <w:sz w:val="28"/>
          <w:szCs w:val="28"/>
        </w:rPr>
        <w:t>Цель: развитие творческого воображения, находить сходство изображения неясных очертаний с реальными образами и объектами.</w:t>
      </w:r>
    </w:p>
    <w:p w:rsidR="007C69BA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231">
        <w:rPr>
          <w:rFonts w:ascii="Times New Roman" w:hAnsi="Times New Roman"/>
          <w:sz w:val="28"/>
          <w:szCs w:val="28"/>
        </w:rPr>
        <w:t xml:space="preserve">Предложить капнуть любую краску или несколько цветов красок на середину листа или на половину листа, и сложить лист пополам, разгладить, развернуть. Получились различные кляксы, </w:t>
      </w:r>
      <w:r>
        <w:rPr>
          <w:rFonts w:ascii="Times New Roman" w:hAnsi="Times New Roman"/>
          <w:sz w:val="28"/>
          <w:szCs w:val="28"/>
        </w:rPr>
        <w:t xml:space="preserve">ребенку </w:t>
      </w:r>
      <w:r w:rsidRPr="007A4231">
        <w:rPr>
          <w:rFonts w:ascii="Times New Roman" w:hAnsi="Times New Roman"/>
          <w:sz w:val="28"/>
          <w:szCs w:val="28"/>
        </w:rPr>
        <w:t>необходимо увидеть в своей кляксе, на что она похожа или на кого.</w:t>
      </w:r>
    </w:p>
    <w:p w:rsidR="007C69BA" w:rsidRPr="007A4231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9BA" w:rsidRPr="00D43B69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B69">
        <w:rPr>
          <w:rFonts w:ascii="Times New Roman" w:hAnsi="Times New Roman"/>
          <w:b/>
          <w:sz w:val="28"/>
          <w:szCs w:val="28"/>
        </w:rPr>
        <w:t>4. Волшебная ниточка.</w:t>
      </w:r>
    </w:p>
    <w:p w:rsidR="007C69BA" w:rsidRPr="007A4231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231">
        <w:rPr>
          <w:rFonts w:ascii="Times New Roman" w:hAnsi="Times New Roman"/>
          <w:sz w:val="28"/>
          <w:szCs w:val="28"/>
        </w:rPr>
        <w:t>Цель: развитие творческого воображения, находить сходство изображения неясных очертаний с реальными образами и объектами.</w:t>
      </w:r>
    </w:p>
    <w:p w:rsidR="007C69BA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231">
        <w:rPr>
          <w:rFonts w:ascii="Times New Roman" w:hAnsi="Times New Roman"/>
          <w:sz w:val="28"/>
          <w:szCs w:val="28"/>
        </w:rPr>
        <w:t xml:space="preserve">В присутствии </w:t>
      </w:r>
      <w:r>
        <w:rPr>
          <w:rFonts w:ascii="Times New Roman" w:hAnsi="Times New Roman"/>
          <w:sz w:val="28"/>
          <w:szCs w:val="28"/>
        </w:rPr>
        <w:t>ребенка</w:t>
      </w:r>
      <w:r w:rsidRPr="007A4231">
        <w:rPr>
          <w:rFonts w:ascii="Times New Roman" w:hAnsi="Times New Roman"/>
          <w:sz w:val="28"/>
          <w:szCs w:val="28"/>
        </w:rPr>
        <w:t xml:space="preserve"> ниточку длиной 30-40 см. обмакнуть в </w:t>
      </w:r>
      <w:r>
        <w:rPr>
          <w:rFonts w:ascii="Times New Roman" w:hAnsi="Times New Roman"/>
          <w:sz w:val="28"/>
          <w:szCs w:val="28"/>
        </w:rPr>
        <w:t>краску</w:t>
      </w:r>
      <w:r w:rsidRPr="007A4231">
        <w:rPr>
          <w:rFonts w:ascii="Times New Roman" w:hAnsi="Times New Roman"/>
          <w:sz w:val="28"/>
          <w:szCs w:val="28"/>
        </w:rPr>
        <w:t xml:space="preserve"> и положить на лист бумаги, произвольно свернув. Сверху на нить положить другой лист и прижать его к нижнему листу. Вытаскивать нить, придерживая листы. На бумаге от нити останется след, </w:t>
      </w:r>
      <w:r>
        <w:rPr>
          <w:rFonts w:ascii="Times New Roman" w:hAnsi="Times New Roman"/>
          <w:sz w:val="28"/>
          <w:szCs w:val="28"/>
        </w:rPr>
        <w:t>ребенку</w:t>
      </w:r>
      <w:r w:rsidRPr="007A4231">
        <w:rPr>
          <w:rFonts w:ascii="Times New Roman" w:hAnsi="Times New Roman"/>
          <w:sz w:val="28"/>
          <w:szCs w:val="28"/>
        </w:rPr>
        <w:t xml:space="preserve"> предлагается определить и дать название полученному изображению.</w:t>
      </w:r>
    </w:p>
    <w:p w:rsidR="007C69BA" w:rsidRPr="007A4231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9BA" w:rsidRPr="00D43B69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B69">
        <w:rPr>
          <w:rFonts w:ascii="Times New Roman" w:hAnsi="Times New Roman"/>
          <w:b/>
          <w:sz w:val="28"/>
          <w:szCs w:val="28"/>
        </w:rPr>
        <w:t>5. Неоконченный рисунок.</w:t>
      </w:r>
    </w:p>
    <w:p w:rsidR="007C69BA" w:rsidRPr="007A4231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231">
        <w:rPr>
          <w:rFonts w:ascii="Times New Roman" w:hAnsi="Times New Roman"/>
          <w:sz w:val="28"/>
          <w:szCs w:val="28"/>
        </w:rPr>
        <w:t>Цель: развитие творческого воображения.</w:t>
      </w:r>
    </w:p>
    <w:p w:rsidR="007C69BA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Ребенку</w:t>
      </w:r>
      <w:r w:rsidRPr="007A42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выдается</w:t>
      </w:r>
      <w:r w:rsidRPr="007A4231">
        <w:rPr>
          <w:rFonts w:ascii="Times New Roman" w:hAnsi="Times New Roman"/>
          <w:sz w:val="28"/>
          <w:szCs w:val="28"/>
        </w:rPr>
        <w:t xml:space="preserve"> лист с изображением недорисованных предметов. Предлагается дорисовать предмет и рассказать о своем рисунке.</w:t>
      </w:r>
    </w:p>
    <w:p w:rsidR="007C69BA" w:rsidRPr="007A4231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9BA" w:rsidRPr="00D43B69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B69">
        <w:rPr>
          <w:rFonts w:ascii="Times New Roman" w:hAnsi="Times New Roman"/>
          <w:b/>
          <w:sz w:val="28"/>
          <w:szCs w:val="28"/>
        </w:rPr>
        <w:t>6. Волшебники.</w:t>
      </w:r>
    </w:p>
    <w:p w:rsidR="007C69BA" w:rsidRPr="007A4231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231">
        <w:rPr>
          <w:rFonts w:ascii="Times New Roman" w:hAnsi="Times New Roman"/>
          <w:sz w:val="28"/>
          <w:szCs w:val="28"/>
        </w:rPr>
        <w:t>Цель: развитие эмоциональности и творческого воображения.</w:t>
      </w:r>
    </w:p>
    <w:p w:rsidR="007C69BA" w:rsidRPr="007A4231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231">
        <w:rPr>
          <w:rFonts w:ascii="Times New Roman" w:hAnsi="Times New Roman"/>
          <w:sz w:val="28"/>
          <w:szCs w:val="28"/>
        </w:rPr>
        <w:t xml:space="preserve">Без предварительной беседы предложить </w:t>
      </w:r>
      <w:r>
        <w:rPr>
          <w:rFonts w:ascii="Times New Roman" w:hAnsi="Times New Roman"/>
          <w:sz w:val="28"/>
          <w:szCs w:val="28"/>
        </w:rPr>
        <w:t>ребенку</w:t>
      </w:r>
      <w:r w:rsidRPr="007A4231">
        <w:rPr>
          <w:rFonts w:ascii="Times New Roman" w:hAnsi="Times New Roman"/>
          <w:sz w:val="28"/>
          <w:szCs w:val="28"/>
        </w:rPr>
        <w:t xml:space="preserve"> с помощью карандашей превратить две совершенно одинаковые фигуры, изображенные на листе, в злого и доброго волшебника. Далее предложить придумать, что совершил плохого «злой» волшебник и как его победил «добрый».</w:t>
      </w:r>
    </w:p>
    <w:p w:rsidR="007C69BA" w:rsidRPr="00D43B69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B69">
        <w:rPr>
          <w:rFonts w:ascii="Times New Roman" w:hAnsi="Times New Roman"/>
          <w:b/>
          <w:sz w:val="28"/>
          <w:szCs w:val="28"/>
        </w:rPr>
        <w:t>7. О чем рассказала музыка.</w:t>
      </w:r>
    </w:p>
    <w:p w:rsidR="007C69BA" w:rsidRPr="007A4231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231">
        <w:rPr>
          <w:rFonts w:ascii="Times New Roman" w:hAnsi="Times New Roman"/>
          <w:sz w:val="28"/>
          <w:szCs w:val="28"/>
        </w:rPr>
        <w:t>Цель: развитие творческого воображения.</w:t>
      </w:r>
    </w:p>
    <w:p w:rsidR="007C69BA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231">
        <w:rPr>
          <w:rFonts w:ascii="Times New Roman" w:hAnsi="Times New Roman"/>
          <w:sz w:val="28"/>
          <w:szCs w:val="28"/>
        </w:rPr>
        <w:t xml:space="preserve">Звучит классическая музыка. </w:t>
      </w:r>
      <w:r>
        <w:rPr>
          <w:rFonts w:ascii="Times New Roman" w:hAnsi="Times New Roman"/>
          <w:sz w:val="28"/>
          <w:szCs w:val="28"/>
        </w:rPr>
        <w:t>Ребенку</w:t>
      </w:r>
      <w:r w:rsidRPr="007A4231">
        <w:rPr>
          <w:rFonts w:ascii="Times New Roman" w:hAnsi="Times New Roman"/>
          <w:sz w:val="28"/>
          <w:szCs w:val="28"/>
        </w:rPr>
        <w:t xml:space="preserve"> предлагается закрыть глаза и </w:t>
      </w:r>
      <w:r w:rsidRPr="007A4231">
        <w:rPr>
          <w:rFonts w:ascii="Times New Roman" w:hAnsi="Times New Roman"/>
          <w:sz w:val="28"/>
          <w:szCs w:val="28"/>
        </w:rPr>
        <w:lastRenderedPageBreak/>
        <w:t>представить, о чем рассказывает музыка, а затем нарисовать свои представления и рассказать о них.</w:t>
      </w:r>
    </w:p>
    <w:p w:rsidR="007C69BA" w:rsidRPr="007A4231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9BA" w:rsidRPr="00D43B69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B69">
        <w:rPr>
          <w:rFonts w:ascii="Times New Roman" w:hAnsi="Times New Roman"/>
          <w:b/>
          <w:sz w:val="28"/>
          <w:szCs w:val="28"/>
        </w:rPr>
        <w:t>8. Волшебная мозаика.</w:t>
      </w:r>
    </w:p>
    <w:p w:rsidR="007C69BA" w:rsidRPr="007A4231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231">
        <w:rPr>
          <w:rFonts w:ascii="Times New Roman" w:hAnsi="Times New Roman"/>
          <w:sz w:val="28"/>
          <w:szCs w:val="28"/>
        </w:rPr>
        <w:t>Цель: развивать умения детей создавать в воображении предметы, основываясь на схематическом изображении деталей этих предметов.</w:t>
      </w:r>
    </w:p>
    <w:p w:rsidR="007C69BA" w:rsidRPr="007A4231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231">
        <w:rPr>
          <w:rFonts w:ascii="Times New Roman" w:hAnsi="Times New Roman"/>
          <w:sz w:val="28"/>
          <w:szCs w:val="28"/>
        </w:rPr>
        <w:t>Используются наборы вырезанных из плотно</w:t>
      </w:r>
      <w:r>
        <w:rPr>
          <w:rFonts w:ascii="Times New Roman" w:hAnsi="Times New Roman"/>
          <w:sz w:val="28"/>
          <w:szCs w:val="28"/>
        </w:rPr>
        <w:t>го картона геометрических фигур</w:t>
      </w:r>
      <w:r w:rsidRPr="007A4231">
        <w:rPr>
          <w:rFonts w:ascii="Times New Roman" w:hAnsi="Times New Roman"/>
          <w:sz w:val="28"/>
          <w:szCs w:val="28"/>
        </w:rPr>
        <w:t>: несколько кругов, квадратов, треугольников, прямоугольников разных величин. В</w:t>
      </w:r>
      <w:r>
        <w:rPr>
          <w:rFonts w:ascii="Times New Roman" w:hAnsi="Times New Roman"/>
          <w:sz w:val="28"/>
          <w:szCs w:val="28"/>
        </w:rPr>
        <w:t>зрослый раздает набор</w:t>
      </w:r>
      <w:r w:rsidRPr="007A4231">
        <w:rPr>
          <w:rFonts w:ascii="Times New Roman" w:hAnsi="Times New Roman"/>
          <w:sz w:val="28"/>
          <w:szCs w:val="28"/>
        </w:rPr>
        <w:t xml:space="preserve"> и говорит, что это волшебная мозаика, из которой можно сложить много интересного. Для этого надо разные фигурки приложить друг другу так, чтобы получилось какое-то изображение. Предложить придумать какую-нибудь историю про один или несколько предметов.</w:t>
      </w:r>
    </w:p>
    <w:p w:rsidR="007C69BA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69BA" w:rsidRPr="00D43B69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B69">
        <w:rPr>
          <w:rFonts w:ascii="Times New Roman" w:hAnsi="Times New Roman"/>
          <w:b/>
          <w:sz w:val="28"/>
          <w:szCs w:val="28"/>
        </w:rPr>
        <w:t>9. Волшебные картинки.</w:t>
      </w:r>
    </w:p>
    <w:p w:rsidR="007C69BA" w:rsidRPr="007A4231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231">
        <w:rPr>
          <w:rFonts w:ascii="Times New Roman" w:hAnsi="Times New Roman"/>
          <w:sz w:val="28"/>
          <w:szCs w:val="28"/>
        </w:rPr>
        <w:t>Цель: развивать умения воображать предметы и ситуации на основе схематических изображений отдельных деталей предметов.</w:t>
      </w:r>
    </w:p>
    <w:p w:rsidR="007C69BA" w:rsidRPr="007A4231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231">
        <w:rPr>
          <w:rFonts w:ascii="Times New Roman" w:hAnsi="Times New Roman"/>
          <w:sz w:val="28"/>
          <w:szCs w:val="28"/>
        </w:rPr>
        <w:t xml:space="preserve">Детям раздаются листы бумаги. На каждом листе схематическое изображение некоторых деталей объектов, разных линий или геометрические фигуры. Каждое изображение расположено на листе так, чтобы оставалось свободное место для </w:t>
      </w:r>
      <w:proofErr w:type="spellStart"/>
      <w:r w:rsidRPr="007A4231">
        <w:rPr>
          <w:rFonts w:ascii="Times New Roman" w:hAnsi="Times New Roman"/>
          <w:sz w:val="28"/>
          <w:szCs w:val="28"/>
        </w:rPr>
        <w:t>дорисовывания</w:t>
      </w:r>
      <w:proofErr w:type="spellEnd"/>
      <w:r w:rsidRPr="007A4231">
        <w:rPr>
          <w:rFonts w:ascii="Times New Roman" w:hAnsi="Times New Roman"/>
          <w:sz w:val="28"/>
          <w:szCs w:val="28"/>
        </w:rPr>
        <w:t xml:space="preserve"> картинки. Дети используют цветные карандаши, восковые мелки, фломастеры или краски.</w:t>
      </w:r>
    </w:p>
    <w:p w:rsidR="007C69BA" w:rsidRPr="007A4231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231">
        <w:rPr>
          <w:rFonts w:ascii="Times New Roman" w:hAnsi="Times New Roman"/>
          <w:sz w:val="28"/>
          <w:szCs w:val="28"/>
        </w:rPr>
        <w:t xml:space="preserve">Каждую фигурку, </w:t>
      </w:r>
      <w:r w:rsidR="00090421" w:rsidRPr="007A4231">
        <w:rPr>
          <w:rFonts w:ascii="Times New Roman" w:hAnsi="Times New Roman"/>
          <w:sz w:val="28"/>
          <w:szCs w:val="28"/>
        </w:rPr>
        <w:t>линию,</w:t>
      </w:r>
      <w:r w:rsidRPr="007A4231">
        <w:rPr>
          <w:rFonts w:ascii="Times New Roman" w:hAnsi="Times New Roman"/>
          <w:sz w:val="28"/>
          <w:szCs w:val="28"/>
        </w:rPr>
        <w:t xml:space="preserve"> изображенную на листе бумаги, дети могут превратить в картинку, какую они захотят. Для этого надо пририсовать к фигурке(линии) все, что угодно. По окончании рисования дети сочиняют рассказы по своим картинам (в младшем дошкольном возрасте воспитатель дает только бесцветный контур геометрической фигуры, а в старшем – наклеенные из цветной бумаги геометрические фигуры)</w:t>
      </w:r>
    </w:p>
    <w:p w:rsidR="007C69BA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69BA" w:rsidRPr="00D43B69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B69">
        <w:rPr>
          <w:rFonts w:ascii="Times New Roman" w:hAnsi="Times New Roman"/>
          <w:b/>
          <w:sz w:val="28"/>
          <w:szCs w:val="28"/>
        </w:rPr>
        <w:t>10. Чудесный лес.</w:t>
      </w:r>
    </w:p>
    <w:p w:rsidR="007C69BA" w:rsidRPr="007A4231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231">
        <w:rPr>
          <w:rFonts w:ascii="Times New Roman" w:hAnsi="Times New Roman"/>
          <w:sz w:val="28"/>
          <w:szCs w:val="28"/>
        </w:rPr>
        <w:t>Цель: развивать воображение, создавать в воображении ситуации на основе их схематического изображения.</w:t>
      </w:r>
    </w:p>
    <w:p w:rsidR="007C69BA" w:rsidRPr="007A4231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231">
        <w:rPr>
          <w:rFonts w:ascii="Times New Roman" w:hAnsi="Times New Roman"/>
          <w:sz w:val="28"/>
          <w:szCs w:val="28"/>
        </w:rPr>
        <w:t xml:space="preserve">Детям раздаются одинаковые листы, на них нарисовано несколько деревьев, и в разных местах расположены незаконченные, неоформленные изображения. </w:t>
      </w:r>
      <w:r>
        <w:rPr>
          <w:rFonts w:ascii="Times New Roman" w:hAnsi="Times New Roman"/>
          <w:sz w:val="28"/>
          <w:szCs w:val="28"/>
        </w:rPr>
        <w:t>Ребенку нужно</w:t>
      </w:r>
      <w:r w:rsidRPr="007A4231">
        <w:rPr>
          <w:rFonts w:ascii="Times New Roman" w:hAnsi="Times New Roman"/>
          <w:sz w:val="28"/>
          <w:szCs w:val="28"/>
        </w:rPr>
        <w:t xml:space="preserve"> нарисовать цветными карандашами лес, полный чудес, и рассказать про него сказочную историю. Незаконченные изображения можно превратить в реальные или выдуманные предметы.</w:t>
      </w:r>
    </w:p>
    <w:p w:rsidR="007C69BA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231">
        <w:rPr>
          <w:rFonts w:ascii="Times New Roman" w:hAnsi="Times New Roman"/>
          <w:sz w:val="28"/>
          <w:szCs w:val="28"/>
        </w:rPr>
        <w:t>Для задания можно использовать материал на другие темы: «Чудесное море», «Чудесная поляна», «Чудесный парк» и другие.</w:t>
      </w:r>
    </w:p>
    <w:p w:rsidR="007C69BA" w:rsidRPr="007A4231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9BA" w:rsidRPr="003B0785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078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3B0785">
        <w:rPr>
          <w:rFonts w:ascii="Times New Roman" w:hAnsi="Times New Roman"/>
          <w:b/>
          <w:sz w:val="28"/>
          <w:szCs w:val="28"/>
        </w:rPr>
        <w:t>. Сказочное животное (растение).</w:t>
      </w:r>
    </w:p>
    <w:p w:rsidR="007C69BA" w:rsidRPr="007A4231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231">
        <w:rPr>
          <w:rFonts w:ascii="Times New Roman" w:hAnsi="Times New Roman"/>
          <w:sz w:val="28"/>
          <w:szCs w:val="28"/>
        </w:rPr>
        <w:t>Цель: развитие творческого воображения.</w:t>
      </w:r>
    </w:p>
    <w:p w:rsidR="007C69BA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231">
        <w:rPr>
          <w:rFonts w:ascii="Times New Roman" w:hAnsi="Times New Roman"/>
          <w:sz w:val="28"/>
          <w:szCs w:val="28"/>
        </w:rPr>
        <w:t xml:space="preserve">Предложить ребенку придумать и нарисовать фантастическое животное или растение, не похожее на настоящее. Нарисовав рисунок, ребенок рассказывает о том, что он нарисовал, придумывает название рисунку. Другие дети ищут в </w:t>
      </w:r>
      <w:r w:rsidRPr="007A4231">
        <w:rPr>
          <w:rFonts w:ascii="Times New Roman" w:hAnsi="Times New Roman"/>
          <w:sz w:val="28"/>
          <w:szCs w:val="28"/>
        </w:rPr>
        <w:lastRenderedPageBreak/>
        <w:t>его рисунке черты настоящих животных (растений).</w:t>
      </w:r>
    </w:p>
    <w:p w:rsidR="007C69BA" w:rsidRPr="007A4231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9BA" w:rsidRPr="003B0785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0785">
        <w:rPr>
          <w:rFonts w:ascii="Times New Roman" w:hAnsi="Times New Roman"/>
          <w:b/>
          <w:sz w:val="28"/>
          <w:szCs w:val="28"/>
        </w:rPr>
        <w:t>12. Отгадай, что я задумал, и дорисуй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C69BA" w:rsidRPr="007A4231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231">
        <w:rPr>
          <w:rFonts w:ascii="Times New Roman" w:hAnsi="Times New Roman"/>
          <w:sz w:val="28"/>
          <w:szCs w:val="28"/>
        </w:rPr>
        <w:t>Каждый из детей задумывает свое изображение (но не говорит о нем). Первый ребенок начинает и рисует только один элемент. Следующий должен представить, что бы это могло быть, что хотел нарисовать товарищ, и продолжить рисунок, дополнив его также одним элементом. По ходу работы приходится часто перестраивать первоначально задуманный образ.</w:t>
      </w:r>
    </w:p>
    <w:p w:rsidR="007C69BA" w:rsidRPr="007A4231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231">
        <w:rPr>
          <w:rFonts w:ascii="Times New Roman" w:hAnsi="Times New Roman"/>
          <w:sz w:val="28"/>
          <w:szCs w:val="28"/>
        </w:rPr>
        <w:t>Это задание очень сложное, но оно способствует формированию важнейших компонентов воображения, а также учит детей работать вместе, договариваться и искать компромиссы.</w:t>
      </w:r>
    </w:p>
    <w:p w:rsidR="007C69BA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231">
        <w:rPr>
          <w:rFonts w:ascii="Times New Roman" w:hAnsi="Times New Roman"/>
          <w:sz w:val="28"/>
          <w:szCs w:val="28"/>
        </w:rPr>
        <w:t xml:space="preserve">Когда дети в ходе обучения уже приобрели навыки «достраивания», </w:t>
      </w:r>
      <w:proofErr w:type="spellStart"/>
      <w:r w:rsidRPr="007A4231">
        <w:rPr>
          <w:rFonts w:ascii="Times New Roman" w:hAnsi="Times New Roman"/>
          <w:sz w:val="28"/>
          <w:szCs w:val="28"/>
        </w:rPr>
        <w:t>реконстр</w:t>
      </w:r>
      <w:bookmarkStart w:id="0" w:name="_GoBack"/>
      <w:bookmarkEnd w:id="0"/>
      <w:r w:rsidRPr="007A4231">
        <w:rPr>
          <w:rFonts w:ascii="Times New Roman" w:hAnsi="Times New Roman"/>
          <w:sz w:val="28"/>
          <w:szCs w:val="28"/>
        </w:rPr>
        <w:t>уирования</w:t>
      </w:r>
      <w:proofErr w:type="spellEnd"/>
      <w:r w:rsidRPr="007A4231">
        <w:rPr>
          <w:rFonts w:ascii="Times New Roman" w:hAnsi="Times New Roman"/>
          <w:sz w:val="28"/>
          <w:szCs w:val="28"/>
        </w:rPr>
        <w:t xml:space="preserve"> и создания новых образов, занятия можно усложнить, предварительно выполняя задания в группах не из 2, а из 4 человек.</w:t>
      </w:r>
    </w:p>
    <w:p w:rsidR="007C69BA" w:rsidRPr="007A4231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9BA" w:rsidRPr="003B0785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0785">
        <w:rPr>
          <w:rFonts w:ascii="Times New Roman" w:hAnsi="Times New Roman"/>
          <w:b/>
          <w:sz w:val="28"/>
          <w:szCs w:val="28"/>
        </w:rPr>
        <w:t>13. Волшебное дерево.</w:t>
      </w:r>
    </w:p>
    <w:p w:rsidR="007C69BA" w:rsidRPr="007A4231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231">
        <w:rPr>
          <w:rFonts w:ascii="Times New Roman" w:hAnsi="Times New Roman"/>
          <w:sz w:val="28"/>
          <w:szCs w:val="28"/>
        </w:rPr>
        <w:t>Предлагается нарисовать волшебное дерево, которое должно быть непохожим ни на какие известные деревья, вдобавок на веточках могут находиться какие-то необычные вещи.</w:t>
      </w:r>
      <w:r>
        <w:rPr>
          <w:rFonts w:ascii="Times New Roman" w:hAnsi="Times New Roman"/>
          <w:sz w:val="28"/>
          <w:szCs w:val="28"/>
        </w:rPr>
        <w:t xml:space="preserve"> По завершению работы, ребенок придумывает историю.</w:t>
      </w:r>
    </w:p>
    <w:p w:rsidR="007C69BA" w:rsidRPr="007A4231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9BA" w:rsidRPr="003B0785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0785">
        <w:rPr>
          <w:rFonts w:ascii="Times New Roman" w:hAnsi="Times New Roman"/>
          <w:b/>
          <w:sz w:val="28"/>
          <w:szCs w:val="28"/>
        </w:rPr>
        <w:t xml:space="preserve">14. </w:t>
      </w:r>
      <w:proofErr w:type="spellStart"/>
      <w:r w:rsidRPr="003B0785">
        <w:rPr>
          <w:rFonts w:ascii="Times New Roman" w:hAnsi="Times New Roman"/>
          <w:b/>
          <w:sz w:val="28"/>
          <w:szCs w:val="28"/>
        </w:rPr>
        <w:t>Кругольники</w:t>
      </w:r>
      <w:proofErr w:type="spellEnd"/>
    </w:p>
    <w:p w:rsidR="007C69BA" w:rsidRPr="007A4231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231">
        <w:rPr>
          <w:rFonts w:ascii="Times New Roman" w:hAnsi="Times New Roman"/>
          <w:sz w:val="28"/>
          <w:szCs w:val="28"/>
        </w:rPr>
        <w:t>Необходимый инвентарь: нарисованные на ватмане круги, квадраты, треугольники.</w:t>
      </w:r>
    </w:p>
    <w:p w:rsidR="007C69BA" w:rsidRPr="007A4231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231">
        <w:rPr>
          <w:rFonts w:ascii="Times New Roman" w:hAnsi="Times New Roman"/>
          <w:sz w:val="28"/>
          <w:szCs w:val="28"/>
        </w:rPr>
        <w:t>Предложите ребенку дорисовать детали. Например, к кругу — длинные уши, усы, глаза, нос, зубы; получился зайчик! К квадрату стрелки — получаются часы. К треугольнику хвостик — веселая морковка. Вариантов много (круг — мяч, шар, яблоко, сказочная птица и т. д.). Дать установку ребенку -изображение не повторяется.</w:t>
      </w:r>
    </w:p>
    <w:p w:rsidR="007C69BA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69BA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0785">
        <w:rPr>
          <w:rFonts w:ascii="Times New Roman" w:hAnsi="Times New Roman"/>
          <w:b/>
          <w:sz w:val="28"/>
          <w:szCs w:val="28"/>
        </w:rPr>
        <w:t>15. Превращение клякс</w:t>
      </w:r>
    </w:p>
    <w:p w:rsidR="007C69BA" w:rsidRPr="007A4231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4231">
        <w:rPr>
          <w:rFonts w:ascii="Times New Roman" w:hAnsi="Times New Roman"/>
          <w:sz w:val="28"/>
          <w:szCs w:val="28"/>
        </w:rPr>
        <w:t xml:space="preserve"> (техника раздувания капель краски с помощью </w:t>
      </w:r>
      <w:r w:rsidR="00090421" w:rsidRPr="007A4231">
        <w:rPr>
          <w:rFonts w:ascii="Times New Roman" w:hAnsi="Times New Roman"/>
          <w:sz w:val="28"/>
          <w:szCs w:val="28"/>
        </w:rPr>
        <w:t>коктейльной</w:t>
      </w:r>
      <w:r w:rsidRPr="007A4231">
        <w:rPr>
          <w:rFonts w:ascii="Times New Roman" w:hAnsi="Times New Roman"/>
          <w:sz w:val="28"/>
          <w:szCs w:val="28"/>
        </w:rPr>
        <w:t xml:space="preserve"> трубочки).</w:t>
      </w:r>
    </w:p>
    <w:p w:rsidR="007C69BA" w:rsidRPr="007A4231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231">
        <w:rPr>
          <w:rFonts w:ascii="Times New Roman" w:hAnsi="Times New Roman"/>
          <w:sz w:val="28"/>
          <w:szCs w:val="28"/>
        </w:rPr>
        <w:t>Цель: развитие воображения, дыхания.</w:t>
      </w:r>
    </w:p>
    <w:p w:rsidR="007C69BA" w:rsidRPr="007A4231" w:rsidRDefault="007C69BA" w:rsidP="007C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231">
        <w:rPr>
          <w:rFonts w:ascii="Times New Roman" w:hAnsi="Times New Roman"/>
          <w:sz w:val="28"/>
          <w:szCs w:val="28"/>
        </w:rPr>
        <w:t xml:space="preserve">На лист бумаги капнуть несколько капель краски одного цвета или разных цветов. С помощью </w:t>
      </w:r>
      <w:r w:rsidR="00090421" w:rsidRPr="007A4231">
        <w:rPr>
          <w:rFonts w:ascii="Times New Roman" w:hAnsi="Times New Roman"/>
          <w:sz w:val="28"/>
          <w:szCs w:val="28"/>
        </w:rPr>
        <w:t>коктейльной</w:t>
      </w:r>
      <w:r w:rsidRPr="007A4231">
        <w:rPr>
          <w:rFonts w:ascii="Times New Roman" w:hAnsi="Times New Roman"/>
          <w:sz w:val="28"/>
          <w:szCs w:val="28"/>
        </w:rPr>
        <w:t xml:space="preserve"> трубочки раздуть капли в разные стороны. На что похожи кляксы? Дорисовать полученные изображения. Придумать название рисунка.</w:t>
      </w:r>
    </w:p>
    <w:p w:rsidR="007D6EEC" w:rsidRDefault="007D6EEC"/>
    <w:sectPr w:rsidR="007D6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99"/>
    <w:rsid w:val="00090421"/>
    <w:rsid w:val="004F5899"/>
    <w:rsid w:val="007C69BA"/>
    <w:rsid w:val="007D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3994A-4EBA-4996-B598-76E49418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9B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1368</Words>
  <Characters>7799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Пользователь</cp:lastModifiedBy>
  <cp:revision>4</cp:revision>
  <dcterms:created xsi:type="dcterms:W3CDTF">2020-09-05T22:32:00Z</dcterms:created>
  <dcterms:modified xsi:type="dcterms:W3CDTF">2020-09-07T06:33:00Z</dcterms:modified>
</cp:coreProperties>
</file>